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5C444" w14:textId="1634B373" w:rsidR="00E83463" w:rsidRPr="009C1780" w:rsidRDefault="00E83463" w:rsidP="00A048A9">
      <w:pPr>
        <w:rPr>
          <w:rFonts w:asciiTheme="minorHAnsi" w:hAnsiTheme="minorHAnsi" w:cstheme="minorHAnsi"/>
        </w:rPr>
      </w:pPr>
    </w:p>
    <w:p w14:paraId="4D007AEA" w14:textId="77777777" w:rsidR="00100271" w:rsidRDefault="00100271" w:rsidP="000200EC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7ED50EAD" w14:textId="664DAD5B" w:rsidR="009C1780" w:rsidRPr="00100271" w:rsidRDefault="009C1780" w:rsidP="000200EC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100271">
        <w:rPr>
          <w:rFonts w:asciiTheme="minorHAnsi" w:hAnsiTheme="minorHAnsi" w:cstheme="minorHAnsi"/>
          <w:b/>
          <w:bCs/>
          <w:sz w:val="36"/>
          <w:szCs w:val="36"/>
        </w:rPr>
        <w:t>Memorandum</w:t>
      </w:r>
    </w:p>
    <w:p w14:paraId="225AA6B0" w14:textId="0AB98143" w:rsidR="009C1780" w:rsidRPr="000200EC" w:rsidRDefault="009C1780" w:rsidP="00A048A9">
      <w:pPr>
        <w:rPr>
          <w:rFonts w:ascii="Arial" w:hAnsi="Arial" w:cs="Arial"/>
          <w:sz w:val="22"/>
          <w:szCs w:val="22"/>
        </w:rPr>
      </w:pPr>
    </w:p>
    <w:p w14:paraId="66676113" w14:textId="676876CA" w:rsidR="009C1780" w:rsidRPr="000200EC" w:rsidRDefault="009C1780" w:rsidP="000200EC">
      <w:pPr>
        <w:pBdr>
          <w:bottom w:val="single" w:sz="4" w:space="1" w:color="auto"/>
        </w:pBdr>
        <w:spacing w:line="480" w:lineRule="auto"/>
        <w:rPr>
          <w:rFonts w:ascii="Arial" w:hAnsi="Arial" w:cs="Arial"/>
          <w:szCs w:val="24"/>
        </w:rPr>
      </w:pPr>
      <w:r w:rsidRPr="000200EC">
        <w:rPr>
          <w:rFonts w:ascii="Arial" w:hAnsi="Arial" w:cs="Arial"/>
          <w:szCs w:val="24"/>
        </w:rPr>
        <w:t xml:space="preserve">Date: </w:t>
      </w:r>
      <w:sdt>
        <w:sdtPr>
          <w:rPr>
            <w:rFonts w:ascii="Arial" w:hAnsi="Arial" w:cs="Arial"/>
            <w:szCs w:val="24"/>
          </w:rPr>
          <w:id w:val="-1923638202"/>
          <w:placeholder>
            <w:docPart w:val="DefaultPlaceholder_-1854013437"/>
          </w:placeholder>
          <w:date w:fullDate="2022-01-19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5D1399">
            <w:rPr>
              <w:rFonts w:ascii="Arial" w:hAnsi="Arial" w:cs="Arial"/>
              <w:szCs w:val="24"/>
            </w:rPr>
            <w:t>January 19, 2022</w:t>
          </w:r>
        </w:sdtContent>
      </w:sdt>
    </w:p>
    <w:p w14:paraId="33A5FEA9" w14:textId="3CA7FFB7" w:rsidR="009C1780" w:rsidRPr="000200EC" w:rsidRDefault="009C1780" w:rsidP="000200EC">
      <w:pPr>
        <w:pBdr>
          <w:bottom w:val="single" w:sz="4" w:space="1" w:color="auto"/>
        </w:pBdr>
        <w:spacing w:line="480" w:lineRule="auto"/>
        <w:rPr>
          <w:rFonts w:ascii="Arial" w:hAnsi="Arial" w:cs="Arial"/>
          <w:szCs w:val="24"/>
        </w:rPr>
      </w:pPr>
      <w:r w:rsidRPr="000200EC">
        <w:rPr>
          <w:rFonts w:ascii="Arial" w:hAnsi="Arial" w:cs="Arial"/>
          <w:szCs w:val="24"/>
        </w:rPr>
        <w:t xml:space="preserve">Subject: </w:t>
      </w:r>
      <w:bookmarkStart w:id="0" w:name="_Hlk71875959"/>
      <w:sdt>
        <w:sdtPr>
          <w:alias w:val="Project Name"/>
          <w:tag w:val="Project Name"/>
          <w:id w:val="-1124921891"/>
          <w:placeholder>
            <w:docPart w:val="4DEF7ABA97914E22998FC6C5AF0AEB78"/>
          </w:placeholder>
          <w15:color w:val="000000"/>
        </w:sdtPr>
        <w:sdtEndPr/>
        <w:sdtContent>
          <w:r w:rsidR="00A1118D" w:rsidRPr="00A1118D">
            <w:t>2014-P5</w:t>
          </w:r>
        </w:sdtContent>
      </w:sdt>
      <w:r w:rsidR="00035486">
        <w:rPr>
          <w:rFonts w:ascii="Arial" w:hAnsi="Arial" w:cs="Arial"/>
          <w:szCs w:val="24"/>
        </w:rPr>
        <w:t xml:space="preserve"> </w:t>
      </w:r>
      <w:bookmarkEnd w:id="0"/>
      <w:sdt>
        <w:sdtPr>
          <w:rPr>
            <w:rFonts w:ascii="Arial" w:hAnsi="Arial" w:cs="Arial"/>
            <w:szCs w:val="24"/>
          </w:rPr>
          <w:alias w:val="Status"/>
          <w:tag w:val="Status"/>
          <w:id w:val="-392810081"/>
          <w:placeholder>
            <w:docPart w:val="B90A9A15839B4D70A0E3F51F67758FBD"/>
          </w:placeholder>
          <w15:color w:val="000000"/>
          <w:dropDownList>
            <w:listItem w:value="Choose an item."/>
            <w:listItem w:displayText="Inactive" w:value="Inactive"/>
            <w:listItem w:displayText="Terminated" w:value="Terminated"/>
          </w:dropDownList>
        </w:sdtPr>
        <w:sdtEndPr/>
        <w:sdtContent>
          <w:r w:rsidR="00A1118D">
            <w:rPr>
              <w:rFonts w:ascii="Arial" w:hAnsi="Arial" w:cs="Arial"/>
              <w:szCs w:val="24"/>
            </w:rPr>
            <w:t>Inactive</w:t>
          </w:r>
        </w:sdtContent>
      </w:sdt>
      <w:r w:rsidR="00035486" w:rsidRPr="000200EC">
        <w:rPr>
          <w:rFonts w:ascii="Arial" w:hAnsi="Arial" w:cs="Arial"/>
          <w:szCs w:val="24"/>
        </w:rPr>
        <w:t xml:space="preserve"> </w:t>
      </w:r>
      <w:r w:rsidR="000200EC" w:rsidRPr="000200EC">
        <w:rPr>
          <w:rFonts w:ascii="Arial" w:hAnsi="Arial" w:cs="Arial"/>
          <w:szCs w:val="24"/>
        </w:rPr>
        <w:t xml:space="preserve">Status </w:t>
      </w:r>
    </w:p>
    <w:p w14:paraId="66EFFA6E" w14:textId="2EBF9471" w:rsidR="009C1780" w:rsidRDefault="009C1780" w:rsidP="00A048A9">
      <w:pPr>
        <w:rPr>
          <w:rFonts w:ascii="Arial" w:hAnsi="Arial" w:cs="Arial"/>
          <w:szCs w:val="24"/>
        </w:rPr>
      </w:pPr>
    </w:p>
    <w:p w14:paraId="3DDAC155" w14:textId="0093295B" w:rsidR="00E90D9A" w:rsidRPr="00E90D9A" w:rsidRDefault="00E90D9A" w:rsidP="00E90D9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the California Cap &amp; Trade Regulation §95987(b)(4), ACR has updated the status of this project to: </w:t>
      </w:r>
      <w:r w:rsidRPr="00E90D9A">
        <w:rPr>
          <w:rFonts w:ascii="Arial" w:hAnsi="Arial" w:cs="Arial"/>
          <w:b/>
          <w:bCs/>
          <w:sz w:val="22"/>
          <w:szCs w:val="22"/>
        </w:rPr>
        <w:t>“</w:t>
      </w:r>
      <w:sdt>
        <w:sdtPr>
          <w:rPr>
            <w:rFonts w:ascii="Arial" w:hAnsi="Arial" w:cs="Arial"/>
            <w:sz w:val="22"/>
            <w:szCs w:val="22"/>
          </w:rPr>
          <w:alias w:val="Status"/>
          <w:tag w:val="Status"/>
          <w:id w:val="-482547332"/>
          <w:placeholder>
            <w:docPart w:val="DefaultPlaceholder_-1854013438"/>
          </w:placeholder>
          <w15:color w:val="000000"/>
          <w:dropDownList>
            <w:listItem w:value="Choose an item."/>
            <w:listItem w:displayText="Inactive." w:value="Inactive."/>
            <w:listItem w:displayText="Terminated." w:value="Terminated."/>
          </w:dropDownList>
        </w:sdtPr>
        <w:sdtEndPr/>
        <w:sdtContent>
          <w:r w:rsidR="00A1118D">
            <w:rPr>
              <w:rFonts w:ascii="Arial" w:hAnsi="Arial" w:cs="Arial"/>
              <w:sz w:val="22"/>
              <w:szCs w:val="22"/>
            </w:rPr>
            <w:t>Inactive.</w:t>
          </w:r>
        </w:sdtContent>
      </w:sdt>
      <w:r w:rsidRPr="00E90D9A">
        <w:rPr>
          <w:rFonts w:ascii="Arial" w:hAnsi="Arial" w:cs="Arial"/>
          <w:b/>
          <w:bCs/>
          <w:sz w:val="22"/>
          <w:szCs w:val="22"/>
        </w:rPr>
        <w:t>”</w:t>
      </w:r>
    </w:p>
    <w:p w14:paraId="06AE7358" w14:textId="77777777" w:rsidR="00E90D9A" w:rsidRPr="000200EC" w:rsidRDefault="00E90D9A" w:rsidP="00A048A9">
      <w:pPr>
        <w:rPr>
          <w:rFonts w:ascii="Arial" w:hAnsi="Arial" w:cs="Arial"/>
          <w:szCs w:val="24"/>
        </w:rPr>
      </w:pPr>
    </w:p>
    <w:p w14:paraId="1B312154" w14:textId="799638BE" w:rsidR="004575B8" w:rsidRDefault="004575B8" w:rsidP="000200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36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430"/>
        <w:gridCol w:w="6300"/>
      </w:tblGrid>
      <w:tr w:rsidR="00E90D9A" w:rsidRPr="000C624A" w14:paraId="2E4EC6B3" w14:textId="77777777" w:rsidTr="00E90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3F8622"/>
          </w:tcPr>
          <w:p w14:paraId="49638EF1" w14:textId="77777777" w:rsidR="00E90D9A" w:rsidRPr="00D332AD" w:rsidRDefault="00E90D9A" w:rsidP="004575B8">
            <w:pPr>
              <w:pStyle w:val="ACRDocument-Tableheadervertical"/>
              <w:rPr>
                <w:bCs/>
                <w:sz w:val="24"/>
                <w:szCs w:val="24"/>
              </w:rPr>
            </w:pPr>
          </w:p>
        </w:tc>
        <w:tc>
          <w:tcPr>
            <w:tcW w:w="8730" w:type="dxa"/>
            <w:gridSpan w:val="2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3F8622"/>
            <w:hideMark/>
          </w:tcPr>
          <w:p w14:paraId="0EFCDF63" w14:textId="17A8FFA1" w:rsidR="00E90D9A" w:rsidRPr="00D332AD" w:rsidRDefault="00E90D9A" w:rsidP="004575B8">
            <w:pPr>
              <w:pStyle w:val="ACRDocument-Tableheadervertical"/>
              <w:rPr>
                <w:b/>
                <w:bCs/>
                <w:caps w:val="0"/>
                <w:sz w:val="24"/>
                <w:szCs w:val="24"/>
              </w:rPr>
            </w:pPr>
            <w:r w:rsidRPr="00D332AD">
              <w:rPr>
                <w:b/>
                <w:bCs/>
                <w:sz w:val="24"/>
                <w:szCs w:val="24"/>
              </w:rPr>
              <w:t>Project Details</w:t>
            </w:r>
          </w:p>
        </w:tc>
      </w:tr>
      <w:tr w:rsidR="00E90D9A" w:rsidRPr="00E53FB2" w14:paraId="5CB43804" w14:textId="77777777" w:rsidTr="00E90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510EACD2" w14:textId="6E776E9D" w:rsidR="00E90D9A" w:rsidRPr="00FA3F29" w:rsidRDefault="00E90D9A" w:rsidP="00E90D9A">
            <w:pPr>
              <w:pStyle w:val="ACRDocument-Tabledetail"/>
              <w:ind w:left="0"/>
              <w:rPr>
                <w:b/>
                <w:bCs/>
                <w:color w:val="3F8622"/>
                <w:szCs w:val="22"/>
              </w:rPr>
            </w:pPr>
            <w:r>
              <w:rPr>
                <w:b/>
                <w:bCs/>
                <w:color w:val="3F8622"/>
                <w:szCs w:val="22"/>
              </w:rPr>
              <w:t>(A)</w:t>
            </w:r>
          </w:p>
        </w:tc>
        <w:tc>
          <w:tcPr>
            <w:tcW w:w="24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hideMark/>
          </w:tcPr>
          <w:p w14:paraId="1F299327" w14:textId="28C09EF2" w:rsidR="00E90D9A" w:rsidRPr="00E53FB2" w:rsidRDefault="00E90D9A" w:rsidP="004575B8">
            <w:pPr>
              <w:pStyle w:val="ACRDocument-Tabledetail"/>
              <w:ind w:left="0"/>
            </w:pPr>
            <w:r w:rsidRPr="00FA3F29">
              <w:rPr>
                <w:b/>
                <w:bCs/>
                <w:color w:val="3F8622"/>
                <w:szCs w:val="22"/>
              </w:rPr>
              <w:t>OPO Name</w:t>
            </w:r>
            <w:r>
              <w:rPr>
                <w:b/>
                <w:bCs/>
                <w:color w:val="3F8622"/>
                <w:szCs w:val="22"/>
              </w:rPr>
              <w:t xml:space="preserve"> </w:t>
            </w:r>
          </w:p>
        </w:tc>
        <w:tc>
          <w:tcPr>
            <w:tcW w:w="630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hideMark/>
          </w:tcPr>
          <w:p w14:paraId="18FEF5A5" w14:textId="0B068FE7" w:rsidR="00E90D9A" w:rsidRPr="00E53FB2" w:rsidRDefault="00A1118D" w:rsidP="004575B8">
            <w:pPr>
              <w:pStyle w:val="ACRDocument-Tabledetail"/>
              <w:ind w:left="0"/>
            </w:pPr>
            <w:r w:rsidRPr="00A1118D">
              <w:t>EOS Climate Inc</w:t>
            </w:r>
          </w:p>
        </w:tc>
      </w:tr>
      <w:tr w:rsidR="00E90D9A" w:rsidRPr="00E53FB2" w14:paraId="47847462" w14:textId="77777777" w:rsidTr="00E90D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237587CC" w14:textId="5AD13C55" w:rsidR="00E90D9A" w:rsidRDefault="00E90D9A" w:rsidP="00E90D9A">
            <w:pPr>
              <w:pStyle w:val="ACRDocument-Tabledetail"/>
              <w:ind w:left="0"/>
              <w:rPr>
                <w:b/>
                <w:bCs/>
                <w:color w:val="3F8622"/>
                <w:szCs w:val="22"/>
              </w:rPr>
            </w:pPr>
            <w:r>
              <w:rPr>
                <w:b/>
                <w:bCs/>
                <w:color w:val="3F8622"/>
                <w:szCs w:val="22"/>
              </w:rPr>
              <w:t>(A)</w:t>
            </w:r>
          </w:p>
        </w:tc>
        <w:tc>
          <w:tcPr>
            <w:tcW w:w="24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hideMark/>
          </w:tcPr>
          <w:p w14:paraId="08D5D08A" w14:textId="4DFCBCE7" w:rsidR="00E90D9A" w:rsidRPr="000632CC" w:rsidRDefault="00E90D9A" w:rsidP="004575B8">
            <w:pPr>
              <w:pStyle w:val="ACRDocument-Tabledetail"/>
              <w:ind w:left="0"/>
              <w:rPr>
                <w:rStyle w:val="ACRDocument-EquationBlack"/>
                <w:iCs/>
              </w:rPr>
            </w:pPr>
            <w:r>
              <w:rPr>
                <w:b/>
                <w:bCs/>
                <w:color w:val="3F8622"/>
                <w:szCs w:val="22"/>
              </w:rPr>
              <w:t xml:space="preserve">OPO </w:t>
            </w:r>
            <w:r w:rsidRPr="00FA3F29">
              <w:rPr>
                <w:b/>
                <w:bCs/>
                <w:color w:val="3F8622"/>
                <w:szCs w:val="22"/>
              </w:rPr>
              <w:t>CITSS ID#</w:t>
            </w:r>
          </w:p>
        </w:tc>
        <w:tc>
          <w:tcPr>
            <w:tcW w:w="630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  <w:hideMark/>
          </w:tcPr>
          <w:p w14:paraId="0DAE04DE" w14:textId="669EE28D" w:rsidR="00E90D9A" w:rsidRPr="00E53FB2" w:rsidRDefault="005D4547" w:rsidP="00E90D9A">
            <w:pPr>
              <w:pStyle w:val="ACRDocument-Tabledetail"/>
              <w:ind w:left="0"/>
            </w:pPr>
            <w:sdt>
              <w:sdtPr>
                <w:alias w:val="OPO CITSS ID #"/>
                <w:tag w:val="OPO CITSS ID #"/>
                <w:id w:val="-1065408845"/>
                <w:placeholder>
                  <w:docPart w:val="84F38BE6EBBB494E944C455049C74754"/>
                </w:placeholder>
                <w15:color w:val="000000"/>
              </w:sdtPr>
              <w:sdtEndPr/>
              <w:sdtContent>
                <w:r w:rsidR="00A1118D">
                  <w:t>N/A</w:t>
                </w:r>
              </w:sdtContent>
            </w:sdt>
            <w:r w:rsidR="00035486">
              <w:rPr>
                <w:szCs w:val="22"/>
              </w:rPr>
              <w:t xml:space="preserve"> </w:t>
            </w:r>
          </w:p>
        </w:tc>
      </w:tr>
      <w:tr w:rsidR="00E90D9A" w:rsidRPr="00E53FB2" w14:paraId="2051D632" w14:textId="77777777" w:rsidTr="00E90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177F1D51" w14:textId="5B4CAE1A" w:rsidR="00E90D9A" w:rsidRPr="00FA3F29" w:rsidRDefault="00E90D9A" w:rsidP="00E90D9A">
            <w:pPr>
              <w:pStyle w:val="ACRDocument-Tabledetail"/>
              <w:ind w:left="0"/>
              <w:rPr>
                <w:b/>
                <w:bCs/>
                <w:color w:val="3F8622"/>
                <w:szCs w:val="22"/>
              </w:rPr>
            </w:pPr>
            <w:r>
              <w:rPr>
                <w:b/>
                <w:bCs/>
                <w:color w:val="3F8622"/>
                <w:szCs w:val="22"/>
              </w:rPr>
              <w:t>(B)</w:t>
            </w:r>
          </w:p>
        </w:tc>
        <w:tc>
          <w:tcPr>
            <w:tcW w:w="24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58DC2BAD" w14:textId="2835154E" w:rsidR="00E90D9A" w:rsidRDefault="00E90D9A" w:rsidP="004575B8">
            <w:pPr>
              <w:pStyle w:val="ACRDocument-Tabledetail"/>
              <w:rPr>
                <w:rStyle w:val="ACRDocument-EquationBlack"/>
                <w:rFonts w:ascii="Times New Roman" w:eastAsia="Times New Roman" w:hAnsi="Times New Roman" w:cs="Times New Roman"/>
                <w:iCs/>
              </w:rPr>
            </w:pPr>
            <w:r w:rsidRPr="00FA3F29">
              <w:rPr>
                <w:b/>
                <w:bCs/>
                <w:color w:val="3F8622"/>
                <w:szCs w:val="22"/>
              </w:rPr>
              <w:t>Project Name</w:t>
            </w:r>
          </w:p>
        </w:tc>
        <w:tc>
          <w:tcPr>
            <w:tcW w:w="630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11846CE2" w14:textId="2FCA3341" w:rsidR="00E90D9A" w:rsidRDefault="005D4547" w:rsidP="00E90D9A">
            <w:pPr>
              <w:pStyle w:val="ACRDocument-Tabledetail"/>
              <w:ind w:left="0"/>
            </w:pPr>
            <w:sdt>
              <w:sdtPr>
                <w:alias w:val="Project Name"/>
                <w:tag w:val="Project Name"/>
                <w:id w:val="1220324728"/>
                <w:placeholder>
                  <w:docPart w:val="DefaultPlaceholder_-1854013440"/>
                </w:placeholder>
                <w15:color w:val="000000"/>
              </w:sdtPr>
              <w:sdtEndPr/>
              <w:sdtContent>
                <w:r w:rsidR="00A1118D" w:rsidRPr="00A1118D">
                  <w:t>2014-P5</w:t>
                </w:r>
              </w:sdtContent>
            </w:sdt>
          </w:p>
        </w:tc>
      </w:tr>
      <w:tr w:rsidR="00E90D9A" w:rsidRPr="00E53FB2" w14:paraId="3CA5E6CF" w14:textId="77777777" w:rsidTr="00E90D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123E2670" w14:textId="0FF22E81" w:rsidR="00E90D9A" w:rsidRPr="00FA3F29" w:rsidRDefault="00E90D9A" w:rsidP="00E90D9A">
            <w:pPr>
              <w:pStyle w:val="ACRDocument-Tabledetail"/>
              <w:ind w:left="0"/>
              <w:rPr>
                <w:b/>
                <w:bCs/>
                <w:color w:val="3F8622"/>
                <w:szCs w:val="22"/>
              </w:rPr>
            </w:pPr>
            <w:r>
              <w:rPr>
                <w:b/>
                <w:bCs/>
                <w:color w:val="3F8622"/>
                <w:szCs w:val="22"/>
              </w:rPr>
              <w:t>(B)</w:t>
            </w:r>
          </w:p>
        </w:tc>
        <w:tc>
          <w:tcPr>
            <w:tcW w:w="24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7E930990" w14:textId="5DBEA117" w:rsidR="00E90D9A" w:rsidRDefault="00E90D9A" w:rsidP="004575B8">
            <w:pPr>
              <w:pStyle w:val="ACRDocument-Tabledetail"/>
              <w:rPr>
                <w:rStyle w:val="ACRDocument-EquationBlack"/>
                <w:rFonts w:ascii="Times New Roman" w:eastAsia="Times New Roman" w:hAnsi="Times New Roman" w:cs="Times New Roman"/>
                <w:iCs/>
              </w:rPr>
            </w:pPr>
            <w:r w:rsidRPr="00FA3F29">
              <w:rPr>
                <w:b/>
                <w:bCs/>
                <w:color w:val="3F8622"/>
                <w:szCs w:val="22"/>
              </w:rPr>
              <w:t>ACR Project ID</w:t>
            </w:r>
            <w:r>
              <w:rPr>
                <w:b/>
                <w:bCs/>
                <w:color w:val="3F8622"/>
                <w:szCs w:val="22"/>
              </w:rPr>
              <w:t>#</w:t>
            </w:r>
          </w:p>
        </w:tc>
        <w:tc>
          <w:tcPr>
            <w:tcW w:w="630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69E2CB80" w14:textId="5FA069F5" w:rsidR="00E90D9A" w:rsidRDefault="005D4547" w:rsidP="004575B8">
            <w:pPr>
              <w:pStyle w:val="ACRDocument-Tabledetail"/>
              <w:ind w:left="0"/>
            </w:pPr>
            <w:sdt>
              <w:sdtPr>
                <w:alias w:val="ACR Project ID"/>
                <w:tag w:val="ACR Project ID"/>
                <w:id w:val="1036384335"/>
                <w:placeholder>
                  <w:docPart w:val="1AF69D811FE845A186FEB78FE4F9CC10"/>
                </w:placeholder>
                <w15:color w:val="000000"/>
              </w:sdtPr>
              <w:sdtEndPr/>
              <w:sdtContent>
                <w:r w:rsidR="00AF166F">
                  <w:t>ACR 203</w:t>
                </w:r>
              </w:sdtContent>
            </w:sdt>
            <w:r w:rsidR="00035486" w:rsidRPr="00FA3F29">
              <w:rPr>
                <w:szCs w:val="22"/>
              </w:rPr>
              <w:t xml:space="preserve"> </w:t>
            </w:r>
          </w:p>
        </w:tc>
      </w:tr>
      <w:tr w:rsidR="00E90D9A" w:rsidRPr="00E53FB2" w14:paraId="599FE4E7" w14:textId="77777777" w:rsidTr="00E90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636A1D2C" w14:textId="0BD284A1" w:rsidR="00E90D9A" w:rsidRPr="00FA3F29" w:rsidRDefault="00E90D9A" w:rsidP="00E90D9A">
            <w:pPr>
              <w:pStyle w:val="ACRDocument-Tabledetail"/>
              <w:ind w:left="0"/>
              <w:rPr>
                <w:b/>
                <w:bCs/>
                <w:color w:val="3F8622"/>
                <w:szCs w:val="22"/>
              </w:rPr>
            </w:pPr>
            <w:r>
              <w:rPr>
                <w:b/>
                <w:bCs/>
                <w:color w:val="3F8622"/>
                <w:szCs w:val="22"/>
              </w:rPr>
              <w:t>(B)</w:t>
            </w:r>
          </w:p>
        </w:tc>
        <w:tc>
          <w:tcPr>
            <w:tcW w:w="24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68145B95" w14:textId="7536D57B" w:rsidR="00E90D9A" w:rsidRDefault="00E90D9A" w:rsidP="004575B8">
            <w:pPr>
              <w:pStyle w:val="ACRDocument-Tabledetail"/>
              <w:rPr>
                <w:rStyle w:val="ACRDocument-EquationBlack"/>
                <w:rFonts w:ascii="Times New Roman" w:eastAsia="Times New Roman" w:hAnsi="Times New Roman" w:cs="Times New Roman"/>
                <w:iCs/>
              </w:rPr>
            </w:pPr>
            <w:r w:rsidRPr="00FA3F29">
              <w:rPr>
                <w:b/>
                <w:bCs/>
                <w:color w:val="3F8622"/>
                <w:szCs w:val="22"/>
              </w:rPr>
              <w:t xml:space="preserve">ARB </w:t>
            </w:r>
            <w:r>
              <w:rPr>
                <w:b/>
                <w:bCs/>
                <w:color w:val="3F8622"/>
                <w:szCs w:val="22"/>
              </w:rPr>
              <w:t xml:space="preserve">Project </w:t>
            </w:r>
            <w:r w:rsidRPr="00FA3F29">
              <w:rPr>
                <w:b/>
                <w:bCs/>
                <w:color w:val="3F8622"/>
                <w:szCs w:val="22"/>
              </w:rPr>
              <w:t>ID</w:t>
            </w:r>
            <w:r>
              <w:rPr>
                <w:b/>
                <w:bCs/>
                <w:color w:val="3F8622"/>
                <w:szCs w:val="22"/>
              </w:rPr>
              <w:t>#</w:t>
            </w:r>
          </w:p>
        </w:tc>
        <w:tc>
          <w:tcPr>
            <w:tcW w:w="630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700A63B4" w14:textId="0C123972" w:rsidR="00E90D9A" w:rsidRDefault="005D4547" w:rsidP="00E90D9A">
            <w:pPr>
              <w:pStyle w:val="ACRDocument-Tabledetail"/>
              <w:ind w:left="0"/>
            </w:pPr>
            <w:sdt>
              <w:sdtPr>
                <w:alias w:val="ARB Project ID"/>
                <w:tag w:val="ARB Project ID"/>
                <w:id w:val="-111295914"/>
                <w:placeholder>
                  <w:docPart w:val="B0694EA21AC24BE3A94FE2033CAA5CF3"/>
                </w:placeholder>
                <w15:color w:val="000000"/>
              </w:sdtPr>
              <w:sdtEndPr/>
              <w:sdtContent>
                <w:r w:rsidR="00A1118D">
                  <w:t>N/A</w:t>
                </w:r>
              </w:sdtContent>
            </w:sdt>
            <w:r w:rsidR="00035486" w:rsidRPr="00FA3F29">
              <w:rPr>
                <w:szCs w:val="22"/>
              </w:rPr>
              <w:t xml:space="preserve"> </w:t>
            </w:r>
          </w:p>
        </w:tc>
      </w:tr>
      <w:tr w:rsidR="00E90D9A" w:rsidRPr="00E53FB2" w14:paraId="46A631E6" w14:textId="77777777" w:rsidTr="00E90D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5224699C" w14:textId="0DD477F3" w:rsidR="00E90D9A" w:rsidRPr="00FA3F29" w:rsidRDefault="00E90D9A" w:rsidP="00E90D9A">
            <w:pPr>
              <w:pStyle w:val="ACRDocument-Tabledetail"/>
              <w:ind w:left="0"/>
              <w:rPr>
                <w:b/>
                <w:bCs/>
                <w:color w:val="3F8622"/>
                <w:szCs w:val="22"/>
              </w:rPr>
            </w:pPr>
            <w:r>
              <w:rPr>
                <w:b/>
                <w:bCs/>
                <w:color w:val="3F8622"/>
                <w:szCs w:val="22"/>
              </w:rPr>
              <w:t>(C)</w:t>
            </w:r>
          </w:p>
        </w:tc>
        <w:tc>
          <w:tcPr>
            <w:tcW w:w="24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3DFDF56E" w14:textId="3E778C11" w:rsidR="00E90D9A" w:rsidRDefault="00E90D9A" w:rsidP="004575B8">
            <w:pPr>
              <w:pStyle w:val="ACRDocument-Tabledetail"/>
              <w:rPr>
                <w:rStyle w:val="ACRDocument-EquationBlack"/>
                <w:rFonts w:ascii="Times New Roman" w:eastAsia="Times New Roman" w:hAnsi="Times New Roman" w:cs="Times New Roman"/>
                <w:iCs/>
              </w:rPr>
            </w:pPr>
            <w:r w:rsidRPr="00FA3F29">
              <w:rPr>
                <w:b/>
                <w:bCs/>
                <w:color w:val="3F8622"/>
                <w:szCs w:val="22"/>
              </w:rPr>
              <w:t>Protocol</w:t>
            </w:r>
            <w:r>
              <w:rPr>
                <w:b/>
                <w:bCs/>
                <w:color w:val="3F8622"/>
                <w:szCs w:val="22"/>
              </w:rPr>
              <w:t xml:space="preserve"> Version (Name and Date)</w:t>
            </w:r>
          </w:p>
        </w:tc>
        <w:tc>
          <w:tcPr>
            <w:tcW w:w="630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6F4C9BBD" w14:textId="58F16485" w:rsidR="00F34915" w:rsidRDefault="005D4547" w:rsidP="00F34915">
            <w:pPr>
              <w:pStyle w:val="ACRDocument-Tabledetail"/>
            </w:pPr>
            <w:sdt>
              <w:sdtPr>
                <w:rPr>
                  <w:szCs w:val="22"/>
                </w:rPr>
                <w:alias w:val="Protocol Version (Name and Date)"/>
                <w:tag w:val="Protocol Version (Name and Date)"/>
                <w:id w:val="1102220927"/>
                <w:placeholder>
                  <w:docPart w:val="DefaultPlaceholder_-1854013438"/>
                </w:placeholder>
                <w:dropDownList>
                  <w:listItem w:value="Choose an item."/>
                  <w:listItem w:displayText="Compliance Offset Protocol Livestock Projects, November 14, 2014" w:value="Compliance Offset Protocol Livestock Projects, November 14, 2014"/>
                  <w:listItem w:displayText="Compliance Offset Protocol Livestock Projects, October 20, 2011" w:value="Compliance Offset Protocol Livestock Projects, October 20, 2011"/>
                  <w:listItem w:displayText="Compliance Offset Protocol Mine Methane Capture Projects, April 25, 2014" w:value="Compliance Offset Protocol Mine Methane Capture Projects, April 25, 2014"/>
                  <w:listItem w:displayText="Compliance Offset Protocol Ozone Depleting Substances Projects, November 14, 2014" w:value="Compliance Offset Protocol Ozone Depleting Substances Projects, November 14, 2014"/>
                  <w:listItem w:displayText="Compliance Offset Protocol Ozone Depleting Substances Projects, October 20, 2011" w:value="Compliance Offset Protocol Ozone Depleting Substances Projects, October 20, 2011"/>
                  <w:listItem w:displayText="Compliance Offset Protocol Rice Cultivation Projects, June 25, 2015" w:value="Compliance Offset Protocol Rice Cultivation Projects, June 25, 2015"/>
                  <w:listItem w:displayText="Compliance Offset Protocol Urban Forest Projects, October 20, 2011" w:value="Compliance Offset Protocol Urban Forest Projects, October 20, 2011"/>
                  <w:listItem w:displayText="Compliance Offset Protocol U.S. Forest Projects, June 25, 2015" w:value="Compliance Offset Protocol U.S. Forest Projects, June 25, 2015"/>
                  <w:listItem w:displayText="Compliance Offset Protocol U.S. Forest Projects, November 14, 2014" w:value="Compliance Offset Protocol U.S. Forest Projects, November 14, 2014"/>
                  <w:listItem w:displayText="Compliance Offset Protocol U.S. Forest Projects, October 20, 2011" w:value="Compliance Offset Protocol U.S. Forest Projects, October 20, 2011"/>
                  <w:listItem w:displayText="Climate Action Reserve U.S. Ozone Depleting Substances Project Protocol version 1.0, February 3, 2010" w:value="Climate Action Reserve U.S. Ozone Depleting Substances Project Protocol version 1.0, February 3, 2010"/>
                  <w:listItem w:displayText="Climate Action Reserve Forest Project Protocol version 2.1, September 6, 2007" w:value="Climate Action Reserve Forest Project Protocol version 2.1, September 6, 2007"/>
                  <w:listItem w:displayText="Climate Action Reserve Forest Project Protocol version 3.0, September 1, 2009" w:value="Climate Action Reserve Forest Project Protocol version 3.0, September 1, 2009"/>
                  <w:listItem w:displayText="Climate Action Reserve Forest Project Protocol version 3.1, October 22, 2009" w:value="Climate Action Reserve Forest Project Protocol version 3.1, October 22, 2009"/>
                  <w:listItem w:displayText="Climate Action Reserve Forest Project Protocol version 3.2, August 31, 2010" w:value="Climate Action Reserve Forest Project Protocol version 3.2, August 31, 2010"/>
                </w:dropDownList>
              </w:sdtPr>
              <w:sdtEndPr/>
              <w:sdtContent>
                <w:r w:rsidR="00A1118D">
                  <w:rPr>
                    <w:szCs w:val="22"/>
                  </w:rPr>
                  <w:t>Compliance Offset Protocol Ozone Depleting Substances Projects, October 20, 2011</w:t>
                </w:r>
              </w:sdtContent>
            </w:sdt>
          </w:p>
          <w:p w14:paraId="52BD63B0" w14:textId="601B621E" w:rsidR="00E90D9A" w:rsidRDefault="00E90D9A" w:rsidP="00E90D9A">
            <w:pPr>
              <w:pStyle w:val="ACRDocument-Tabledetail"/>
            </w:pPr>
          </w:p>
        </w:tc>
      </w:tr>
      <w:tr w:rsidR="00E90D9A" w:rsidRPr="00E53FB2" w14:paraId="47055A87" w14:textId="77777777" w:rsidTr="00E90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11B2D73A" w14:textId="4F083012" w:rsidR="00E90D9A" w:rsidRPr="00FA3F29" w:rsidRDefault="00E90D9A" w:rsidP="00E90D9A">
            <w:pPr>
              <w:pStyle w:val="ACRDocument-Tabledetail"/>
              <w:ind w:left="0"/>
              <w:rPr>
                <w:b/>
                <w:bCs/>
                <w:color w:val="3F8622"/>
                <w:szCs w:val="22"/>
              </w:rPr>
            </w:pPr>
            <w:r>
              <w:rPr>
                <w:b/>
                <w:bCs/>
                <w:color w:val="3F8622"/>
                <w:szCs w:val="22"/>
              </w:rPr>
              <w:t>(D)</w:t>
            </w:r>
          </w:p>
        </w:tc>
        <w:tc>
          <w:tcPr>
            <w:tcW w:w="24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70D53206" w14:textId="2C1FDF1A" w:rsidR="00E90D9A" w:rsidRDefault="00E90D9A" w:rsidP="004575B8">
            <w:pPr>
              <w:pStyle w:val="ACRDocument-Tabledetail"/>
              <w:rPr>
                <w:rStyle w:val="ACRDocument-EquationBlack"/>
                <w:rFonts w:ascii="Times New Roman" w:eastAsia="Times New Roman" w:hAnsi="Times New Roman" w:cs="Times New Roman"/>
                <w:iCs/>
              </w:rPr>
            </w:pPr>
            <w:r>
              <w:rPr>
                <w:b/>
                <w:bCs/>
                <w:color w:val="3F8622"/>
                <w:szCs w:val="22"/>
              </w:rPr>
              <w:t xml:space="preserve">Date OPR Approved Project </w:t>
            </w:r>
            <w:r w:rsidRPr="00FA3F29">
              <w:rPr>
                <w:b/>
                <w:bCs/>
                <w:color w:val="3F8622"/>
                <w:szCs w:val="22"/>
              </w:rPr>
              <w:t>Listin</w:t>
            </w:r>
            <w:r>
              <w:rPr>
                <w:b/>
                <w:bCs/>
                <w:color w:val="3F8622"/>
                <w:szCs w:val="22"/>
              </w:rPr>
              <w:t>g</w:t>
            </w:r>
            <w:r w:rsidRPr="00FA3F29">
              <w:rPr>
                <w:b/>
                <w:bCs/>
                <w:color w:val="3F8622"/>
                <w:szCs w:val="22"/>
              </w:rPr>
              <w:t xml:space="preserve"> </w:t>
            </w:r>
          </w:p>
        </w:tc>
        <w:tc>
          <w:tcPr>
            <w:tcW w:w="630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3DECF87B" w14:textId="7F73B4C1" w:rsidR="00E90D9A" w:rsidRDefault="005D4547" w:rsidP="004575B8">
            <w:pPr>
              <w:pStyle w:val="ACRDocument-Tabledetail"/>
            </w:pPr>
            <w:sdt>
              <w:sdtPr>
                <w:alias w:val="Date OPR Approved Project Listing"/>
                <w:tag w:val="Date OPR Approved Project Listing"/>
                <w:id w:val="-467663819"/>
                <w:placeholder>
                  <w:docPart w:val="40F5C76ADB164094BBA89CF1E49E840E"/>
                </w:placeholder>
                <w:date w:fullDate="2014-02-25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A1118D">
                  <w:t>February 25, 2014</w:t>
                </w:r>
              </w:sdtContent>
            </w:sdt>
            <w:r w:rsidR="007A39E5">
              <w:t xml:space="preserve"> </w:t>
            </w:r>
          </w:p>
        </w:tc>
      </w:tr>
      <w:tr w:rsidR="00E90D9A" w:rsidRPr="00E53FB2" w14:paraId="450F1761" w14:textId="77777777" w:rsidTr="00E90D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7715A1D2" w14:textId="2407BE45" w:rsidR="00E90D9A" w:rsidRDefault="00E90D9A" w:rsidP="00E90D9A">
            <w:pPr>
              <w:pStyle w:val="ACRDocument-Tabledetail"/>
              <w:ind w:left="0"/>
              <w:rPr>
                <w:b/>
                <w:bCs/>
                <w:color w:val="3F8622"/>
                <w:szCs w:val="22"/>
              </w:rPr>
            </w:pPr>
            <w:r>
              <w:rPr>
                <w:b/>
                <w:bCs/>
                <w:color w:val="3F8622"/>
                <w:szCs w:val="22"/>
              </w:rPr>
              <w:t>(E)</w:t>
            </w:r>
          </w:p>
        </w:tc>
        <w:tc>
          <w:tcPr>
            <w:tcW w:w="24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6BD7F5F5" w14:textId="61754C30" w:rsidR="00E90D9A" w:rsidRPr="00FA3F29" w:rsidRDefault="00E90D9A" w:rsidP="004575B8">
            <w:pPr>
              <w:pStyle w:val="ACRDocument-Tabledetail"/>
              <w:rPr>
                <w:b/>
                <w:bCs/>
                <w:color w:val="3F8622"/>
                <w:szCs w:val="22"/>
              </w:rPr>
            </w:pPr>
            <w:r>
              <w:rPr>
                <w:b/>
                <w:bCs/>
                <w:color w:val="3F8622"/>
                <w:szCs w:val="22"/>
              </w:rPr>
              <w:t xml:space="preserve">Reason: Deadline(s) </w:t>
            </w:r>
            <w:r w:rsidR="00442213">
              <w:rPr>
                <w:b/>
                <w:bCs/>
                <w:color w:val="3F8622"/>
                <w:szCs w:val="22"/>
              </w:rPr>
              <w:t>M</w:t>
            </w:r>
            <w:r>
              <w:rPr>
                <w:b/>
                <w:bCs/>
                <w:color w:val="3F8622"/>
                <w:szCs w:val="22"/>
              </w:rPr>
              <w:t>issed</w:t>
            </w:r>
          </w:p>
        </w:tc>
        <w:tc>
          <w:tcPr>
            <w:tcW w:w="630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5703BA4E" w14:textId="2417F06F" w:rsidR="00E90D9A" w:rsidRPr="00FA3F29" w:rsidRDefault="005D4547" w:rsidP="004575B8">
            <w:pPr>
              <w:pStyle w:val="ACRDocument-Tabledetail"/>
              <w:rPr>
                <w:szCs w:val="22"/>
              </w:rPr>
            </w:pPr>
            <w:sdt>
              <w:sdtPr>
                <w:rPr>
                  <w:szCs w:val="22"/>
                </w:rPr>
                <w:alias w:val="Reason: Deadlines Missed"/>
                <w:tag w:val="Reason: Deadlines Missed"/>
                <w:id w:val="777141807"/>
                <w:placeholder>
                  <w:docPart w:val="DefaultPlaceholder_-1854013438"/>
                </w:placeholder>
                <w:dropDownList>
                  <w:listItem w:value="Choose an item."/>
                  <w:listItem w:displayText="The offset project has missed the 28-month reporting deadline in section 95976(d)" w:value="The offset project has missed the 28-month reporting deadline in section 95976(d)"/>
                  <w:listItem w:displayText="The offset project has missed the deadline for continuous reporting in section 95976(d)" w:value="The offset project has missed the deadline for continuous reporting in section 95976(d)"/>
                  <w:listItem w:displayText="The ODS offset project has submitted an Offset Project Data Report but has missed the 11-month verification deadline in section 95977(d)" w:value="The ODS offset project has submitted an Offset Project Data Report but has missed the 11-month verification deadline in section 95977(d)"/>
                  <w:listItem w:displayText="The U.S. Forest offset project terminates, as specified by the Compliance Offset Protocols in section 95973(a)(2)(C)4" w:value="The U.S. Forest offset project terminates, as specified by the Compliance Offset Protocols in section 95973(a)(2)(C)4"/>
                </w:dropDownList>
              </w:sdtPr>
              <w:sdtEndPr/>
              <w:sdtContent>
                <w:r w:rsidR="00A1118D">
                  <w:rPr>
                    <w:szCs w:val="22"/>
                  </w:rPr>
                  <w:t>The offset project has missed the deadline for continuous reporting in section 95976(d)</w:t>
                </w:r>
              </w:sdtContent>
            </w:sdt>
          </w:p>
        </w:tc>
      </w:tr>
      <w:tr w:rsidR="00E90D9A" w:rsidRPr="00E53FB2" w14:paraId="6A2021B6" w14:textId="77777777" w:rsidTr="00E90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tcW w:w="6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28A54EE8" w14:textId="10CDF124" w:rsidR="00E90D9A" w:rsidRPr="00732089" w:rsidRDefault="00E90D9A" w:rsidP="00E90D9A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color w:val="3F8622"/>
                <w:sz w:val="22"/>
              </w:rPr>
            </w:pPr>
            <w:r>
              <w:rPr>
                <w:rFonts w:ascii="Arial" w:hAnsi="Arial" w:cs="Arial"/>
                <w:b/>
                <w:bCs/>
                <w:color w:val="3F8622"/>
                <w:sz w:val="22"/>
              </w:rPr>
              <w:t>(F)</w:t>
            </w:r>
          </w:p>
        </w:tc>
        <w:tc>
          <w:tcPr>
            <w:tcW w:w="2430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01467D23" w14:textId="6A53BEB7" w:rsidR="00E90D9A" w:rsidRPr="004575B8" w:rsidRDefault="00E90D9A" w:rsidP="004575B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color w:val="3F8622"/>
                <w:sz w:val="22"/>
              </w:rPr>
              <w:t xml:space="preserve">Date of Status </w:t>
            </w:r>
            <w:r w:rsidRPr="00732089">
              <w:rPr>
                <w:rFonts w:ascii="Arial" w:hAnsi="Arial" w:cs="Arial"/>
                <w:b/>
                <w:bCs/>
                <w:color w:val="3F8622"/>
                <w:sz w:val="22"/>
              </w:rPr>
              <w:t>Update</w:t>
            </w:r>
            <w:r>
              <w:rPr>
                <w:rFonts w:ascii="Arial" w:hAnsi="Arial" w:cs="Arial"/>
                <w:b/>
                <w:bCs/>
                <w:color w:val="3F8622"/>
                <w:sz w:val="22"/>
              </w:rPr>
              <w:t xml:space="preserve"> </w:t>
            </w:r>
          </w:p>
        </w:tc>
        <w:tc>
          <w:tcPr>
            <w:tcW w:w="6300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D9D9D9" w:themeFill="background1" w:themeFillShade="D9"/>
          </w:tcPr>
          <w:p w14:paraId="083B6862" w14:textId="5076C4E8" w:rsidR="00E90D9A" w:rsidRPr="00FA3F29" w:rsidRDefault="005D4547" w:rsidP="004575B8">
            <w:pPr>
              <w:pStyle w:val="ACRDocument-Tabledetail"/>
              <w:rPr>
                <w:szCs w:val="22"/>
              </w:rPr>
            </w:pPr>
            <w:sdt>
              <w:sdtPr>
                <w:alias w:val="Date of Status Update"/>
                <w:tag w:val="Date of Status Update"/>
                <w:id w:val="717710200"/>
                <w:placeholder>
                  <w:docPart w:val="4909C84A6D0F4DD88C1F9FCD0C079141"/>
                </w:placeholder>
                <w:date w:fullDate="2020-01-27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January 27, 2020</w:t>
                </w:r>
              </w:sdtContent>
            </w:sdt>
            <w:r w:rsidR="007A39E5">
              <w:rPr>
                <w:szCs w:val="22"/>
              </w:rPr>
              <w:t xml:space="preserve"> </w:t>
            </w:r>
          </w:p>
        </w:tc>
      </w:tr>
    </w:tbl>
    <w:p w14:paraId="130BC35E" w14:textId="77777777" w:rsidR="004575B8" w:rsidRDefault="004575B8" w:rsidP="000200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AE3BDE" w14:textId="773B8372" w:rsidR="000200EC" w:rsidRPr="00732089" w:rsidRDefault="000200EC" w:rsidP="009C1780">
      <w:pPr>
        <w:rPr>
          <w:rFonts w:ascii="Arial" w:hAnsi="Arial" w:cs="Arial"/>
          <w:sz w:val="22"/>
          <w:szCs w:val="22"/>
        </w:rPr>
      </w:pPr>
    </w:p>
    <w:p w14:paraId="0B69A62D" w14:textId="410FA758" w:rsidR="00C876F0" w:rsidRPr="000200EC" w:rsidRDefault="00C876F0" w:rsidP="009C1780">
      <w:pPr>
        <w:rPr>
          <w:rFonts w:ascii="Arial" w:hAnsi="Arial" w:cs="Arial"/>
          <w:sz w:val="22"/>
          <w:szCs w:val="22"/>
        </w:rPr>
      </w:pPr>
    </w:p>
    <w:sectPr w:rsidR="00C876F0" w:rsidRPr="000200EC" w:rsidSect="00E90D9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B9EF9" w14:textId="77777777" w:rsidR="0097451D" w:rsidRDefault="0097451D">
      <w:r>
        <w:separator/>
      </w:r>
    </w:p>
  </w:endnote>
  <w:endnote w:type="continuationSeparator" w:id="0">
    <w:p w14:paraId="2C0B568E" w14:textId="77777777" w:rsidR="0097451D" w:rsidRDefault="0097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5D01CC" w:usb1="005E01E2" w:usb2="00000000" w:usb3="005A01CD" w:csb0="005D01E2" w:csb1="0000FFFF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magoMedium">
    <w:altName w:val="Lucida Bright"/>
    <w:charset w:val="00"/>
    <w:family w:val="auto"/>
    <w:pitch w:val="variable"/>
    <w:sig w:usb0="00000003" w:usb1="00000000" w:usb2="00000000" w:usb3="00000000" w:csb0="00000001" w:csb1="00000000"/>
  </w:font>
  <w:font w:name="ImagoBook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B3E51" w14:textId="77777777" w:rsidR="0097451D" w:rsidRDefault="0097451D">
      <w:r>
        <w:separator/>
      </w:r>
    </w:p>
  </w:footnote>
  <w:footnote w:type="continuationSeparator" w:id="0">
    <w:p w14:paraId="495DB76F" w14:textId="77777777" w:rsidR="0097451D" w:rsidRDefault="0097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5E8B1" w14:textId="3F4A62FB" w:rsidR="005A68F1" w:rsidRPr="00675236" w:rsidRDefault="00EE4174" w:rsidP="005A68F1">
    <w:pPr>
      <w:pStyle w:val="Header"/>
    </w:pPr>
    <w:r w:rsidRPr="00EE4174">
      <w:rPr>
        <w:noProof/>
      </w:rPr>
      <w:drawing>
        <wp:inline distT="0" distB="0" distL="0" distR="0" wp14:anchorId="3DDFBB8C" wp14:editId="4B2AB683">
          <wp:extent cx="1735074" cy="502920"/>
          <wp:effectExtent l="0" t="0" r="0" b="0"/>
          <wp:docPr id="4" name="Picture 4" descr="C:\Users\LNichols\Desktop\winroc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Nichols\Desktop\winrock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98" cy="50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</w:t>
    </w:r>
    <w:r w:rsidR="000200EC">
      <w:rPr>
        <w:noProof/>
      </w:rPr>
      <w:t xml:space="preserve">          </w:t>
    </w:r>
    <w:r>
      <w:rPr>
        <w:noProof/>
      </w:rPr>
      <w:t xml:space="preserve">                </w:t>
    </w:r>
    <w:r>
      <w:rPr>
        <w:noProof/>
      </w:rPr>
      <w:drawing>
        <wp:inline distT="0" distB="0" distL="0" distR="0" wp14:anchorId="123DE827" wp14:editId="7F5D7E86">
          <wp:extent cx="1483283" cy="720090"/>
          <wp:effectExtent l="0" t="0" r="3175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04486" cy="730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CB22E" w14:textId="77777777" w:rsidR="005A68F1" w:rsidRDefault="005A68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F72F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040216"/>
    <w:multiLevelType w:val="singleLevel"/>
    <w:tmpl w:val="7200E3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3E1259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27330C3"/>
    <w:multiLevelType w:val="multilevel"/>
    <w:tmpl w:val="54D28B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16"/>
      </w:rPr>
    </w:lvl>
    <w:lvl w:ilvl="1">
      <w:start w:val="1"/>
      <w:numFmt w:val="bullet"/>
      <w:lvlRestart w:val="0"/>
      <w:lvlText w:val="-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B0506C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BA2241E"/>
    <w:multiLevelType w:val="hybridMultilevel"/>
    <w:tmpl w:val="A9942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92FF5"/>
    <w:multiLevelType w:val="hybridMultilevel"/>
    <w:tmpl w:val="69E4C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95B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324748C"/>
    <w:multiLevelType w:val="hybridMultilevel"/>
    <w:tmpl w:val="03A40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A4382"/>
    <w:multiLevelType w:val="multilevel"/>
    <w:tmpl w:val="0598005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755A3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10"/>
  </w:num>
  <w:num w:numId="7">
    <w:abstractNumId w:val="0"/>
  </w:num>
  <w:num w:numId="8">
    <w:abstractNumId w:val="8"/>
  </w:num>
  <w:num w:numId="9">
    <w:abstractNumId w:val="5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41"/>
    <w:rsid w:val="000200EC"/>
    <w:rsid w:val="000328E9"/>
    <w:rsid w:val="00035486"/>
    <w:rsid w:val="000859CB"/>
    <w:rsid w:val="000B7621"/>
    <w:rsid w:val="000E0581"/>
    <w:rsid w:val="000E5448"/>
    <w:rsid w:val="00100271"/>
    <w:rsid w:val="00100CCB"/>
    <w:rsid w:val="00125F25"/>
    <w:rsid w:val="001317B0"/>
    <w:rsid w:val="00137222"/>
    <w:rsid w:val="001539A3"/>
    <w:rsid w:val="001D2EED"/>
    <w:rsid w:val="001D6951"/>
    <w:rsid w:val="001E4E0E"/>
    <w:rsid w:val="00227071"/>
    <w:rsid w:val="00232411"/>
    <w:rsid w:val="00283400"/>
    <w:rsid w:val="0029557C"/>
    <w:rsid w:val="00295E3F"/>
    <w:rsid w:val="002A101A"/>
    <w:rsid w:val="002B1746"/>
    <w:rsid w:val="002D24CC"/>
    <w:rsid w:val="00345EAE"/>
    <w:rsid w:val="003579E4"/>
    <w:rsid w:val="00380145"/>
    <w:rsid w:val="003B66C3"/>
    <w:rsid w:val="003F2835"/>
    <w:rsid w:val="003F2A74"/>
    <w:rsid w:val="00404EFC"/>
    <w:rsid w:val="0041786B"/>
    <w:rsid w:val="00424FC4"/>
    <w:rsid w:val="00442213"/>
    <w:rsid w:val="004575B8"/>
    <w:rsid w:val="004811BF"/>
    <w:rsid w:val="004969E8"/>
    <w:rsid w:val="004A6765"/>
    <w:rsid w:val="004B1B8A"/>
    <w:rsid w:val="004D23A2"/>
    <w:rsid w:val="0052417F"/>
    <w:rsid w:val="005540F0"/>
    <w:rsid w:val="00565A94"/>
    <w:rsid w:val="00575829"/>
    <w:rsid w:val="005A68F1"/>
    <w:rsid w:val="005B03BB"/>
    <w:rsid w:val="005C5A7F"/>
    <w:rsid w:val="005C709A"/>
    <w:rsid w:val="005D1399"/>
    <w:rsid w:val="005D4547"/>
    <w:rsid w:val="005E15A2"/>
    <w:rsid w:val="005F0352"/>
    <w:rsid w:val="00616CC1"/>
    <w:rsid w:val="0066700E"/>
    <w:rsid w:val="006A3346"/>
    <w:rsid w:val="006B66A8"/>
    <w:rsid w:val="00710C08"/>
    <w:rsid w:val="00732089"/>
    <w:rsid w:val="00742CF8"/>
    <w:rsid w:val="00770064"/>
    <w:rsid w:val="00776A16"/>
    <w:rsid w:val="00786D12"/>
    <w:rsid w:val="00797B2A"/>
    <w:rsid w:val="007A39E5"/>
    <w:rsid w:val="0080585E"/>
    <w:rsid w:val="00806412"/>
    <w:rsid w:val="008231C6"/>
    <w:rsid w:val="00826A76"/>
    <w:rsid w:val="0088592B"/>
    <w:rsid w:val="008A116D"/>
    <w:rsid w:val="008B2A25"/>
    <w:rsid w:val="008C1AFD"/>
    <w:rsid w:val="008F4403"/>
    <w:rsid w:val="00902A10"/>
    <w:rsid w:val="00931035"/>
    <w:rsid w:val="0094085A"/>
    <w:rsid w:val="0095137D"/>
    <w:rsid w:val="00960141"/>
    <w:rsid w:val="00960867"/>
    <w:rsid w:val="00963974"/>
    <w:rsid w:val="0097451D"/>
    <w:rsid w:val="00994504"/>
    <w:rsid w:val="00994BD4"/>
    <w:rsid w:val="009C1780"/>
    <w:rsid w:val="009C299C"/>
    <w:rsid w:val="009D1FC7"/>
    <w:rsid w:val="009E6A97"/>
    <w:rsid w:val="009F00D2"/>
    <w:rsid w:val="00A048A9"/>
    <w:rsid w:val="00A1118D"/>
    <w:rsid w:val="00A3306C"/>
    <w:rsid w:val="00A86E35"/>
    <w:rsid w:val="00A879AF"/>
    <w:rsid w:val="00A96262"/>
    <w:rsid w:val="00AA24AA"/>
    <w:rsid w:val="00AE1C87"/>
    <w:rsid w:val="00AF166F"/>
    <w:rsid w:val="00B17152"/>
    <w:rsid w:val="00B42666"/>
    <w:rsid w:val="00B56921"/>
    <w:rsid w:val="00B7426E"/>
    <w:rsid w:val="00BD506D"/>
    <w:rsid w:val="00BE1290"/>
    <w:rsid w:val="00C12598"/>
    <w:rsid w:val="00C503AA"/>
    <w:rsid w:val="00C517A4"/>
    <w:rsid w:val="00C876F0"/>
    <w:rsid w:val="00CA1340"/>
    <w:rsid w:val="00CA6B88"/>
    <w:rsid w:val="00CB105A"/>
    <w:rsid w:val="00CD1905"/>
    <w:rsid w:val="00D148F3"/>
    <w:rsid w:val="00D332AD"/>
    <w:rsid w:val="00D57EAA"/>
    <w:rsid w:val="00D86D76"/>
    <w:rsid w:val="00DB17A0"/>
    <w:rsid w:val="00DC6A3A"/>
    <w:rsid w:val="00E03272"/>
    <w:rsid w:val="00E60235"/>
    <w:rsid w:val="00E83463"/>
    <w:rsid w:val="00E90D9A"/>
    <w:rsid w:val="00E92474"/>
    <w:rsid w:val="00E94799"/>
    <w:rsid w:val="00EA75F7"/>
    <w:rsid w:val="00EB4721"/>
    <w:rsid w:val="00EB62AE"/>
    <w:rsid w:val="00EC1655"/>
    <w:rsid w:val="00EE4174"/>
    <w:rsid w:val="00EF0B3B"/>
    <w:rsid w:val="00F34915"/>
    <w:rsid w:val="00F4388D"/>
    <w:rsid w:val="00F779C0"/>
    <w:rsid w:val="00FD1314"/>
    <w:rsid w:val="00FD34B6"/>
    <w:rsid w:val="00FD4EFD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DA56EE9"/>
  <w15:docId w15:val="{73E60FF0-06DE-49C8-8C95-0AD17C63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ImagoMedium" w:hAnsi="ImagoMedium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ImagoBook" w:hAnsi="ImagoBook"/>
      <w:b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ImagoMedium" w:hAnsi="ImagoMedium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Pr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360"/>
    </w:pPr>
  </w:style>
  <w:style w:type="paragraph" w:styleId="BodyTextIndent2">
    <w:name w:val="Body Text Indent 2"/>
    <w:basedOn w:val="Normal"/>
    <w:pPr>
      <w:ind w:left="1440"/>
    </w:pPr>
  </w:style>
  <w:style w:type="paragraph" w:styleId="BodyTextIndent3">
    <w:name w:val="Body Text Indent 3"/>
    <w:basedOn w:val="Normal"/>
    <w:pPr>
      <w:ind w:left="990" w:hanging="270"/>
    </w:pPr>
  </w:style>
  <w:style w:type="character" w:styleId="Hyperlink">
    <w:name w:val="Hyperlink"/>
    <w:rsid w:val="0028340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F5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56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6D5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56921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45E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EAE"/>
    <w:pPr>
      <w:spacing w:after="200"/>
    </w:pPr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EAE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E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EAE"/>
    <w:rPr>
      <w:rFonts w:asciiTheme="minorHAnsi" w:eastAsiaTheme="minorHAnsi" w:hAnsiTheme="minorHAnsi" w:cstheme="minorBidi"/>
      <w:b/>
      <w:bCs/>
    </w:rPr>
  </w:style>
  <w:style w:type="paragraph" w:customStyle="1" w:styleId="Default">
    <w:name w:val="Default"/>
    <w:rsid w:val="00E8346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Web3">
    <w:name w:val="Table Web 3"/>
    <w:basedOn w:val="TableNormal"/>
    <w:rsid w:val="00E83463"/>
    <w:rPr>
      <w:rFonts w:ascii="Times" w:eastAsia="Times" w:hAnsi="Time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E83463"/>
    <w:rPr>
      <w:color w:val="808080"/>
    </w:rPr>
  </w:style>
  <w:style w:type="paragraph" w:styleId="FootnoteText">
    <w:name w:val="footnote text"/>
    <w:basedOn w:val="Normal"/>
    <w:link w:val="FootnoteTextChar"/>
    <w:rsid w:val="00E83463"/>
    <w:rPr>
      <w:rFonts w:ascii="Times" w:eastAsia="Times" w:hAnsi="Times"/>
      <w:sz w:val="20"/>
    </w:rPr>
  </w:style>
  <w:style w:type="character" w:customStyle="1" w:styleId="FootnoteTextChar">
    <w:name w:val="Footnote Text Char"/>
    <w:basedOn w:val="DefaultParagraphFont"/>
    <w:link w:val="FootnoteText"/>
    <w:rsid w:val="00E83463"/>
    <w:rPr>
      <w:rFonts w:ascii="Times" w:eastAsia="Times" w:hAnsi="Times"/>
    </w:rPr>
  </w:style>
  <w:style w:type="character" w:styleId="FootnoteReference">
    <w:name w:val="footnote reference"/>
    <w:basedOn w:val="DefaultParagraphFont"/>
    <w:rsid w:val="00E83463"/>
    <w:rPr>
      <w:vertAlign w:val="superscript"/>
    </w:rPr>
  </w:style>
  <w:style w:type="table" w:styleId="TableGrid">
    <w:name w:val="Table Grid"/>
    <w:aliases w:val="ACR table vertical"/>
    <w:basedOn w:val="TableNormal"/>
    <w:uiPriority w:val="39"/>
    <w:rsid w:val="004575B8"/>
    <w:pPr>
      <w:spacing w:before="100" w:after="100" w:line="264" w:lineRule="auto"/>
      <w:ind w:left="43" w:right="43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Borders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  <w:insideH w:val="single" w:sz="24" w:space="0" w:color="FFFFFF" w:themeColor="background1"/>
        <w:insideV w:val="single" w:sz="24" w:space="0" w:color="FFFFFF" w:themeColor="background1"/>
      </w:tblBorders>
    </w:tblPr>
    <w:tcPr>
      <w:shd w:val="clear" w:color="auto" w:fill="auto"/>
    </w:tcPr>
    <w:tblStylePr w:type="firstRow">
      <w:pPr>
        <w:jc w:val="center"/>
      </w:pPr>
      <w:rPr>
        <w:rFonts w:asciiTheme="majorHAnsi" w:hAnsiTheme="majorHAnsi"/>
        <w:b/>
        <w:i w:val="0"/>
        <w:caps/>
        <w:smallCaps w:val="0"/>
        <w:color w:val="EEECE1" w:themeColor="background2"/>
        <w:sz w:val="20"/>
      </w:rPr>
      <w:tblPr/>
      <w:trPr>
        <w:tblHeader/>
      </w:trPr>
      <w:tcPr>
        <w:shd w:val="clear" w:color="auto" w:fill="4F81BD" w:themeFill="accent1"/>
        <w:vAlign w:val="center"/>
      </w:tcPr>
    </w:tblStylePr>
    <w:tblStylePr w:type="band1Horz">
      <w:tblPr/>
      <w:tcPr>
        <w:shd w:val="clear" w:color="auto" w:fill="C6D9F1" w:themeFill="text2" w:themeFillTint="33"/>
      </w:tcPr>
    </w:tblStylePr>
    <w:tblStylePr w:type="band2Horz">
      <w:tblPr/>
      <w:tcPr>
        <w:shd w:val="clear" w:color="auto" w:fill="C6D9F1" w:themeFill="text2" w:themeFillTint="33"/>
      </w:tcPr>
    </w:tblStylePr>
  </w:style>
  <w:style w:type="paragraph" w:customStyle="1" w:styleId="ACRDocument-Tabledetail">
    <w:name w:val="ACR Document - Table detail"/>
    <w:basedOn w:val="Normal"/>
    <w:qFormat/>
    <w:rsid w:val="004575B8"/>
    <w:pPr>
      <w:spacing w:before="100" w:after="100" w:line="264" w:lineRule="auto"/>
      <w:ind w:left="43" w:right="43"/>
    </w:pPr>
    <w:rPr>
      <w:rFonts w:ascii="Arial" w:eastAsiaTheme="minorHAnsi" w:hAnsi="Arial" w:cs="Arial"/>
      <w:color w:val="000000" w:themeColor="text1"/>
      <w:sz w:val="22"/>
      <w:szCs w:val="24"/>
    </w:rPr>
  </w:style>
  <w:style w:type="paragraph" w:customStyle="1" w:styleId="ACRDocument-Tableheadervertical">
    <w:name w:val="ACR Document - Table header vertical"/>
    <w:basedOn w:val="Normal"/>
    <w:qFormat/>
    <w:rsid w:val="004575B8"/>
    <w:pPr>
      <w:spacing w:before="100" w:after="100"/>
      <w:ind w:left="43" w:right="43"/>
      <w:jc w:val="center"/>
    </w:pPr>
    <w:rPr>
      <w:rFonts w:ascii="Arial" w:eastAsiaTheme="minorHAnsi" w:hAnsi="Arial" w:cs="Arial"/>
      <w:b/>
      <w:color w:val="FFFFFF" w:themeColor="background1"/>
      <w:sz w:val="20"/>
    </w:rPr>
  </w:style>
  <w:style w:type="character" w:customStyle="1" w:styleId="ACRDocument-EquationBlack">
    <w:name w:val="ACR Document - Equation: Black"/>
    <w:basedOn w:val="DefaultParagraphFont"/>
    <w:uiPriority w:val="1"/>
    <w:qFormat/>
    <w:rsid w:val="004575B8"/>
    <w:rPr>
      <w:rFonts w:ascii="Cambria Math" w:hAnsi="Cambria Math"/>
    </w:rPr>
  </w:style>
  <w:style w:type="paragraph" w:customStyle="1" w:styleId="xmsolistparagraph">
    <w:name w:val="x_msolistparagraph"/>
    <w:basedOn w:val="Normal"/>
    <w:rsid w:val="00E90D9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B411B-0EFB-4D9F-8E15-36E0B3E1F52E}"/>
      </w:docPartPr>
      <w:docPartBody>
        <w:p w:rsidR="00580D11" w:rsidRDefault="00741602">
          <w:r w:rsidRPr="00D96903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D06B5-E0FD-47E8-A734-F61004EA8A10}"/>
      </w:docPartPr>
      <w:docPartBody>
        <w:p w:rsidR="00580D11" w:rsidRDefault="00741602">
          <w:r w:rsidRPr="00D96903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9400B-4DE7-4219-8277-B7F8500BCC2B}"/>
      </w:docPartPr>
      <w:docPartBody>
        <w:p w:rsidR="00580D11" w:rsidRDefault="00741602">
          <w:r w:rsidRPr="00D9690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EF7ABA97914E22998FC6C5AF0AE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894AF-0868-4F0A-BE76-E752659FB92A}"/>
      </w:docPartPr>
      <w:docPartBody>
        <w:p w:rsidR="00580D11" w:rsidRDefault="00741602" w:rsidP="00741602">
          <w:pPr>
            <w:pStyle w:val="4DEF7ABA97914E22998FC6C5AF0AEB78"/>
          </w:pPr>
          <w:r w:rsidRPr="00D9690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0A9A15839B4D70A0E3F51F67758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12E6C-9FE8-4D28-998D-45E7C3BEF9DB}"/>
      </w:docPartPr>
      <w:docPartBody>
        <w:p w:rsidR="00580D11" w:rsidRDefault="00741602" w:rsidP="00741602">
          <w:pPr>
            <w:pStyle w:val="B90A9A15839B4D70A0E3F51F67758FBD"/>
          </w:pPr>
          <w:r w:rsidRPr="00D96903">
            <w:rPr>
              <w:rStyle w:val="PlaceholderText"/>
            </w:rPr>
            <w:t>Choose an item.</w:t>
          </w:r>
        </w:p>
      </w:docPartBody>
    </w:docPart>
    <w:docPart>
      <w:docPartPr>
        <w:name w:val="84F38BE6EBBB494E944C455049C74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C4B31-6216-47D4-989C-7D93D35B5AB0}"/>
      </w:docPartPr>
      <w:docPartBody>
        <w:p w:rsidR="00580D11" w:rsidRDefault="00741602" w:rsidP="00741602">
          <w:pPr>
            <w:pStyle w:val="84F38BE6EBBB494E944C455049C74754"/>
          </w:pPr>
          <w:r w:rsidRPr="00D9690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F69D811FE845A186FEB78FE4F9C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2BE44-E6DE-4F97-B855-02120A180B49}"/>
      </w:docPartPr>
      <w:docPartBody>
        <w:p w:rsidR="00580D11" w:rsidRDefault="00741602" w:rsidP="00741602">
          <w:pPr>
            <w:pStyle w:val="1AF69D811FE845A186FEB78FE4F9CC10"/>
          </w:pPr>
          <w:r w:rsidRPr="00D9690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694EA21AC24BE3A94FE2033CAA5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1F2DE-1E27-4CDF-A2B5-1564239A6E94}"/>
      </w:docPartPr>
      <w:docPartBody>
        <w:p w:rsidR="00580D11" w:rsidRDefault="00741602" w:rsidP="00741602">
          <w:pPr>
            <w:pStyle w:val="B0694EA21AC24BE3A94FE2033CAA5CF3"/>
          </w:pPr>
          <w:r w:rsidRPr="00D9690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F5C76ADB164094BBA89CF1E49E8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DFF85-3E38-4ADA-8D8C-7021C2F07B3C}"/>
      </w:docPartPr>
      <w:docPartBody>
        <w:p w:rsidR="00580D11" w:rsidRDefault="00741602" w:rsidP="00741602">
          <w:pPr>
            <w:pStyle w:val="40F5C76ADB164094BBA89CF1E49E840E"/>
          </w:pPr>
          <w:r w:rsidRPr="00D96903">
            <w:rPr>
              <w:rStyle w:val="PlaceholderText"/>
            </w:rPr>
            <w:t>Click or tap to enter a date.</w:t>
          </w:r>
        </w:p>
      </w:docPartBody>
    </w:docPart>
    <w:docPart>
      <w:docPartPr>
        <w:name w:val="4909C84A6D0F4DD88C1F9FCD0C0791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390E9-44DC-4F00-80EC-09B5790321EA}"/>
      </w:docPartPr>
      <w:docPartBody>
        <w:p w:rsidR="00580D11" w:rsidRDefault="00741602" w:rsidP="00741602">
          <w:pPr>
            <w:pStyle w:val="4909C84A6D0F4DD88C1F9FCD0C079141"/>
          </w:pPr>
          <w:r w:rsidRPr="00D9690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5D01CC" w:usb1="005E01E2" w:usb2="00000000" w:usb3="005A01CD" w:csb0="005D01E2" w:csb1="0000FFFF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magoMedium">
    <w:altName w:val="Lucida Bright"/>
    <w:charset w:val="00"/>
    <w:family w:val="auto"/>
    <w:pitch w:val="variable"/>
    <w:sig w:usb0="00000003" w:usb1="00000000" w:usb2="00000000" w:usb3="00000000" w:csb0="00000001" w:csb1="00000000"/>
  </w:font>
  <w:font w:name="ImagoBook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02"/>
    <w:rsid w:val="00001C72"/>
    <w:rsid w:val="00032454"/>
    <w:rsid w:val="00580D11"/>
    <w:rsid w:val="0074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02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1602"/>
    <w:rPr>
      <w:color w:val="808080"/>
    </w:rPr>
  </w:style>
  <w:style w:type="paragraph" w:customStyle="1" w:styleId="4DEF7ABA97914E22998FC6C5AF0AEB78">
    <w:name w:val="4DEF7ABA97914E22998FC6C5AF0AEB78"/>
    <w:rsid w:val="00741602"/>
  </w:style>
  <w:style w:type="paragraph" w:customStyle="1" w:styleId="B90A9A15839B4D70A0E3F51F67758FBD">
    <w:name w:val="B90A9A15839B4D70A0E3F51F67758FBD"/>
    <w:rsid w:val="00741602"/>
  </w:style>
  <w:style w:type="paragraph" w:customStyle="1" w:styleId="84F38BE6EBBB494E944C455049C74754">
    <w:name w:val="84F38BE6EBBB494E944C455049C74754"/>
    <w:rsid w:val="00741602"/>
  </w:style>
  <w:style w:type="paragraph" w:customStyle="1" w:styleId="1AF69D811FE845A186FEB78FE4F9CC10">
    <w:name w:val="1AF69D811FE845A186FEB78FE4F9CC10"/>
    <w:rsid w:val="00741602"/>
  </w:style>
  <w:style w:type="paragraph" w:customStyle="1" w:styleId="B0694EA21AC24BE3A94FE2033CAA5CF3">
    <w:name w:val="B0694EA21AC24BE3A94FE2033CAA5CF3"/>
    <w:rsid w:val="00741602"/>
  </w:style>
  <w:style w:type="paragraph" w:customStyle="1" w:styleId="40F5C76ADB164094BBA89CF1E49E840E">
    <w:name w:val="40F5C76ADB164094BBA89CF1E49E840E"/>
    <w:rsid w:val="00741602"/>
  </w:style>
  <w:style w:type="paragraph" w:customStyle="1" w:styleId="4909C84A6D0F4DD88C1F9FCD0C079141">
    <w:name w:val="4909C84A6D0F4DD88C1F9FCD0C079141"/>
    <w:rsid w:val="007416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119643F7604A4E8C80FB55A6251587" ma:contentTypeVersion="5537" ma:contentTypeDescription="Create a new document." ma:contentTypeScope="" ma:versionID="7c27ef05d1b69d280d892da1edb2bef6">
  <xsd:schema xmlns:xsd="http://www.w3.org/2001/XMLSchema" xmlns:xs="http://www.w3.org/2001/XMLSchema" xmlns:p="http://schemas.microsoft.com/office/2006/metadata/properties" xmlns:ns2="57536742-d7eb-4eb0-8cdb-d69a6240b5bc" xmlns:ns3="a5d85b95-446c-4d74-9972-2eeabe97ff45" xmlns:ns4="e42c8a2f-dd3e-41c1-bb92-09c27bffbaa7" targetNamespace="http://schemas.microsoft.com/office/2006/metadata/properties" ma:root="true" ma:fieldsID="c85d6d04c3d6f5f6b54d9bc49103192a" ns2:_="" ns3:_="" ns4:_="">
    <xsd:import namespace="57536742-d7eb-4eb0-8cdb-d69a6240b5bc"/>
    <xsd:import namespace="a5d85b95-446c-4d74-9972-2eeabe97ff45"/>
    <xsd:import namespace="e42c8a2f-dd3e-41c1-bb92-09c27bffba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6742-d7eb-4eb0-8cdb-d69a6240b5bc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85b95-446c-4d74-9972-2eeabe97ff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c8a2f-dd3e-41c1-bb92-09c27bffb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01E89-BBEC-447F-ACDB-519FB5268C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423F9-89BC-45C4-B8D8-C80C31C14A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AB6D45-2C9C-41D2-8DAA-4255A775B23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0684994-F8CE-4768-B5EB-FC6A3A357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36742-d7eb-4eb0-8cdb-d69a6240b5bc"/>
    <ds:schemaRef ds:uri="a5d85b95-446c-4d74-9972-2eeabe97ff45"/>
    <ds:schemaRef ds:uri="e42c8a2f-dd3e-41c1-bb92-09c27bffb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560DDA-562D-46CC-95C6-D10F09B3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Facsimilie</vt:lpstr>
    </vt:vector>
  </TitlesOfParts>
  <Company>The Nature Conservancy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Facsimilie</dc:title>
  <dc:creator>The Nature Conservancy</dc:creator>
  <cp:lastModifiedBy>Silva, MC</cp:lastModifiedBy>
  <cp:revision>5</cp:revision>
  <cp:lastPrinted>2003-01-15T17:57:00Z</cp:lastPrinted>
  <dcterms:created xsi:type="dcterms:W3CDTF">2022-01-19T14:13:00Z</dcterms:created>
  <dcterms:modified xsi:type="dcterms:W3CDTF">2022-01-19T17:45:00Z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0x01010061119643F7604A4E8C80FB55A6251587</vt:lpwstr>
  </property>
  <property fmtid="{D5CDD505-2E9C-101B-9397-08002B2CF9AE}" pid="3" name="_dlc_DocIdItemGuid">
    <vt:lpwstr>39930049-efbe-4fc6-832d-29d0f192cea4</vt:lpwstr>
  </property>
  <property fmtid="{D5CDD505-2E9C-101B-9397-08002B2CF9AE}" pid="4" name="Order">
    <vt:r8>3900</vt:r8>
  </property>
  <property fmtid="{D5CDD505-2E9C-101B-9397-08002B2CF9AE}" pid="5" name="MSIP_Label_65bd367d-9e3b-49e5-aa9a-caafdafee3aa_Enabled">
    <vt:lpwstr>true</vt:lpwstr>
  </property>
  <property fmtid="{D5CDD505-2E9C-101B-9397-08002B2CF9AE}" pid="6" name="MSIP_Label_65bd367d-9e3b-49e5-aa9a-caafdafee3aa_SetDate">
    <vt:lpwstr>2021-02-16T16:04:26Z</vt:lpwstr>
  </property>
  <property fmtid="{D5CDD505-2E9C-101B-9397-08002B2CF9AE}" pid="7" name="MSIP_Label_65bd367d-9e3b-49e5-aa9a-caafdafee3aa_Method">
    <vt:lpwstr>Standard</vt:lpwstr>
  </property>
  <property fmtid="{D5CDD505-2E9C-101B-9397-08002B2CF9AE}" pid="8" name="MSIP_Label_65bd367d-9e3b-49e5-aa9a-caafdafee3aa_Name">
    <vt:lpwstr>65bd367d-9e3b-49e5-aa9a-caafdafee3aa</vt:lpwstr>
  </property>
  <property fmtid="{D5CDD505-2E9C-101B-9397-08002B2CF9AE}" pid="9" name="MSIP_Label_65bd367d-9e3b-49e5-aa9a-caafdafee3aa_SiteId">
    <vt:lpwstr>9be3e276-28d8-4cd8-8f84-02cf1911da9c</vt:lpwstr>
  </property>
  <property fmtid="{D5CDD505-2E9C-101B-9397-08002B2CF9AE}" pid="10" name="MSIP_Label_65bd367d-9e3b-49e5-aa9a-caafdafee3aa_ActionId">
    <vt:lpwstr>2c0106a1-b9c7-45e3-87ac-7a191a66b158</vt:lpwstr>
  </property>
  <property fmtid="{D5CDD505-2E9C-101B-9397-08002B2CF9AE}" pid="11" name="MSIP_Label_65bd367d-9e3b-49e5-aa9a-caafdafee3aa_ContentBits">
    <vt:lpwstr>0</vt:lpwstr>
  </property>
</Properties>
</file>